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E7" w:rsidRDefault="008A35F8" w:rsidP="008A35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Rozpočtové </w:t>
      </w:r>
      <w:r w:rsidRPr="008A35F8">
        <w:rPr>
          <w:b/>
          <w:sz w:val="28"/>
          <w:szCs w:val="28"/>
          <w:u w:val="single"/>
        </w:rPr>
        <w:t>provizori</w:t>
      </w:r>
      <w:r>
        <w:rPr>
          <w:b/>
          <w:sz w:val="28"/>
          <w:szCs w:val="28"/>
          <w:u w:val="single"/>
        </w:rPr>
        <w:t>um</w:t>
      </w:r>
      <w:r w:rsidRPr="008A35F8">
        <w:rPr>
          <w:b/>
          <w:sz w:val="28"/>
          <w:szCs w:val="28"/>
          <w:u w:val="single"/>
        </w:rPr>
        <w:t xml:space="preserve"> pro rok 2017</w:t>
      </w:r>
    </w:p>
    <w:p w:rsidR="008A35F8" w:rsidRDefault="008A35F8" w:rsidP="008A35F8">
      <w:pPr>
        <w:jc w:val="both"/>
        <w:rPr>
          <w:sz w:val="24"/>
          <w:szCs w:val="24"/>
        </w:rPr>
      </w:pPr>
    </w:p>
    <w:p w:rsidR="008A35F8" w:rsidRDefault="008A35F8" w:rsidP="008A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DSO bude hospodařit v roce 2017 v rozpočtovém provizoriu dle rozpočtových pravidel až do schválení rozpočtu na rok 2017 podle § 13 zákona č. 250/2000 Sb., o rozpočtových pravidlech územních rozpočtů, ve znění pozdějších předpisů.</w:t>
      </w:r>
    </w:p>
    <w:p w:rsidR="008A35F8" w:rsidRDefault="008A35F8" w:rsidP="008A35F8">
      <w:pPr>
        <w:jc w:val="both"/>
        <w:rPr>
          <w:sz w:val="24"/>
          <w:szCs w:val="24"/>
        </w:rPr>
      </w:pPr>
    </w:p>
    <w:p w:rsidR="008A35F8" w:rsidRPr="008A35F8" w:rsidRDefault="008A35F8" w:rsidP="008A35F8">
      <w:pPr>
        <w:jc w:val="both"/>
        <w:rPr>
          <w:b/>
          <w:sz w:val="24"/>
          <w:szCs w:val="24"/>
          <w:u w:val="single"/>
        </w:rPr>
      </w:pPr>
      <w:r w:rsidRPr="008A35F8">
        <w:rPr>
          <w:b/>
          <w:sz w:val="24"/>
          <w:szCs w:val="24"/>
          <w:u w:val="single"/>
        </w:rPr>
        <w:t>Pravidla rozpočtového provizoria:</w:t>
      </w:r>
    </w:p>
    <w:p w:rsidR="008A35F8" w:rsidRDefault="008A35F8" w:rsidP="008A35F8">
      <w:pPr>
        <w:jc w:val="both"/>
        <w:rPr>
          <w:b/>
          <w:sz w:val="24"/>
          <w:szCs w:val="24"/>
        </w:rPr>
      </w:pPr>
      <w:r w:rsidRPr="008A35F8">
        <w:rPr>
          <w:b/>
          <w:sz w:val="24"/>
          <w:szCs w:val="24"/>
        </w:rPr>
        <w:t>Do doby schválení rozpočtu budou výdaje čerpány do výše 60% upraveného schváleného rozpočtu roku 2016.</w:t>
      </w:r>
    </w:p>
    <w:p w:rsidR="008A35F8" w:rsidRPr="008A35F8" w:rsidRDefault="008A35F8" w:rsidP="008A35F8">
      <w:pPr>
        <w:jc w:val="both"/>
        <w:rPr>
          <w:sz w:val="24"/>
          <w:szCs w:val="24"/>
        </w:rPr>
      </w:pPr>
      <w:r w:rsidRPr="008A35F8">
        <w:rPr>
          <w:sz w:val="24"/>
          <w:szCs w:val="24"/>
        </w:rPr>
        <w:t xml:space="preserve">     Po schválení rozpočtu se příjmy a výdaje uskutečněné v době rozpočtového provizoria stávají příjmy a výdaji řádného rozpočtu.</w:t>
      </w:r>
    </w:p>
    <w:p w:rsidR="008A35F8" w:rsidRDefault="008A35F8" w:rsidP="008A35F8">
      <w:pPr>
        <w:jc w:val="both"/>
        <w:rPr>
          <w:sz w:val="24"/>
          <w:szCs w:val="24"/>
        </w:rPr>
      </w:pPr>
    </w:p>
    <w:p w:rsidR="008A35F8" w:rsidRPr="003A5E3C" w:rsidRDefault="008A35F8" w:rsidP="008A35F8">
      <w:pPr>
        <w:jc w:val="both"/>
        <w:rPr>
          <w:b/>
          <w:sz w:val="24"/>
          <w:szCs w:val="24"/>
        </w:rPr>
      </w:pPr>
      <w:r w:rsidRPr="003A5E3C">
        <w:rPr>
          <w:b/>
          <w:sz w:val="24"/>
          <w:szCs w:val="24"/>
        </w:rPr>
        <w:t xml:space="preserve">Pravidla rozpočtového provizoria na rok 2017 byla schválena </w:t>
      </w:r>
      <w:r w:rsidR="003A5E3C" w:rsidRPr="003A5E3C">
        <w:rPr>
          <w:b/>
          <w:sz w:val="24"/>
          <w:szCs w:val="24"/>
        </w:rPr>
        <w:t>valným shromážděním dne 14. prosince 2016.</w:t>
      </w:r>
    </w:p>
    <w:p w:rsidR="008A35F8" w:rsidRPr="003A5E3C" w:rsidRDefault="008A35F8" w:rsidP="008A35F8">
      <w:pPr>
        <w:jc w:val="both"/>
        <w:rPr>
          <w:b/>
          <w:sz w:val="24"/>
          <w:szCs w:val="24"/>
        </w:rPr>
      </w:pPr>
    </w:p>
    <w:p w:rsidR="008A35F8" w:rsidRDefault="008A35F8" w:rsidP="008A35F8">
      <w:pPr>
        <w:jc w:val="both"/>
        <w:rPr>
          <w:sz w:val="24"/>
          <w:szCs w:val="24"/>
        </w:rPr>
      </w:pPr>
      <w:bookmarkStart w:id="0" w:name="_GoBack"/>
      <w:bookmarkEnd w:id="0"/>
    </w:p>
    <w:p w:rsidR="008A35F8" w:rsidRDefault="008A35F8" w:rsidP="008A35F8">
      <w:pPr>
        <w:jc w:val="both"/>
        <w:rPr>
          <w:sz w:val="24"/>
          <w:szCs w:val="24"/>
        </w:rPr>
      </w:pPr>
    </w:p>
    <w:p w:rsidR="008A35F8" w:rsidRDefault="008A35F8" w:rsidP="008A35F8">
      <w:pPr>
        <w:jc w:val="both"/>
        <w:rPr>
          <w:sz w:val="24"/>
          <w:szCs w:val="24"/>
        </w:rPr>
      </w:pPr>
    </w:p>
    <w:p w:rsidR="008A35F8" w:rsidRDefault="008A35F8" w:rsidP="008A35F8">
      <w:pPr>
        <w:jc w:val="both"/>
        <w:rPr>
          <w:sz w:val="24"/>
          <w:szCs w:val="24"/>
        </w:rPr>
      </w:pPr>
    </w:p>
    <w:p w:rsidR="008A35F8" w:rsidRPr="008A35F8" w:rsidRDefault="008A35F8" w:rsidP="008A35F8">
      <w:pPr>
        <w:jc w:val="both"/>
        <w:rPr>
          <w:sz w:val="24"/>
          <w:szCs w:val="24"/>
        </w:rPr>
      </w:pPr>
    </w:p>
    <w:sectPr w:rsidR="008A35F8" w:rsidRPr="008A3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F8"/>
    <w:rsid w:val="00036EE7"/>
    <w:rsid w:val="003A5E3C"/>
    <w:rsid w:val="008A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Hrbova</dc:creator>
  <cp:lastModifiedBy>Ludmila Hrbova</cp:lastModifiedBy>
  <cp:revision>1</cp:revision>
  <dcterms:created xsi:type="dcterms:W3CDTF">2017-02-22T15:14:00Z</dcterms:created>
  <dcterms:modified xsi:type="dcterms:W3CDTF">2017-02-22T15:26:00Z</dcterms:modified>
</cp:coreProperties>
</file>